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3F5" w:rsidRPr="00ED5111" w:rsidRDefault="00ED5111" w:rsidP="00ED5111">
      <w:pPr>
        <w:jc w:val="center"/>
        <w:rPr>
          <w:sz w:val="28"/>
          <w:szCs w:val="28"/>
        </w:rPr>
      </w:pPr>
      <w:r w:rsidRPr="00ED5111">
        <w:rPr>
          <w:sz w:val="28"/>
          <w:szCs w:val="28"/>
        </w:rPr>
        <w:t>Spark Incentive Funds</w:t>
      </w:r>
    </w:p>
    <w:p w:rsidR="00ED5111" w:rsidRDefault="00ED5111">
      <w:r>
        <w:t xml:space="preserve">These funds are given to program after they achieve a star rating. It is sent automatically, and they do not need to apply for it. Programs that achieve a rating higher than 3 will have any previous incentives deducted, so the total award maximum for a small program </w:t>
      </w:r>
      <w:bookmarkStart w:id="0" w:name="_GoBack"/>
      <w:bookmarkEnd w:id="0"/>
      <w:r>
        <w:t xml:space="preserve"> is $1500, medium program maximum is $2,000, Large program maximum is $2500.</w:t>
      </w:r>
    </w:p>
    <w:tbl>
      <w:tblPr>
        <w:tblStyle w:val="TableGrid"/>
        <w:tblW w:w="9540" w:type="dxa"/>
        <w:tblInd w:w="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08"/>
        <w:gridCol w:w="1908"/>
        <w:gridCol w:w="1908"/>
        <w:gridCol w:w="1908"/>
        <w:gridCol w:w="1908"/>
      </w:tblGrid>
      <w:tr w:rsidR="00ED5111" w:rsidTr="00ED5111">
        <w:trPr>
          <w:trHeight w:val="288"/>
        </w:trPr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tabs>
                <w:tab w:val="left" w:pos="1310"/>
              </w:tabs>
              <w:ind w:left="-20"/>
              <w:jc w:val="center"/>
              <w:rPr>
                <w:rFonts w:ascii="Arial" w:eastAsia="Open Sans" w:hAnsi="Arial" w:cs="Arial"/>
                <w:b/>
                <w:sz w:val="20"/>
                <w:szCs w:val="20"/>
              </w:rPr>
            </w:pPr>
            <w:r>
              <w:rPr>
                <w:rFonts w:ascii="Arial" w:eastAsia="Open Sans" w:hAnsi="Arial" w:cs="Arial"/>
                <w:b/>
                <w:sz w:val="20"/>
                <w:szCs w:val="20"/>
              </w:rPr>
              <w:t>Star Level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ind w:left="10"/>
              <w:jc w:val="center"/>
              <w:rPr>
                <w:rFonts w:ascii="Arial" w:eastAsia="Open Sans" w:hAnsi="Arial" w:cs="Arial"/>
                <w:b/>
                <w:sz w:val="20"/>
                <w:szCs w:val="20"/>
              </w:rPr>
            </w:pPr>
            <w:r>
              <w:rPr>
                <w:rFonts w:ascii="Arial" w:eastAsia="Open Sans" w:hAnsi="Arial" w:cs="Arial"/>
                <w:b/>
                <w:sz w:val="20"/>
                <w:szCs w:val="20"/>
              </w:rPr>
              <w:t>License exempt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ind w:left="90"/>
              <w:jc w:val="center"/>
              <w:rPr>
                <w:rFonts w:ascii="Arial" w:eastAsia="Open Sans" w:hAnsi="Arial" w:cs="Arial"/>
                <w:b/>
                <w:sz w:val="20"/>
                <w:szCs w:val="20"/>
              </w:rPr>
            </w:pPr>
            <w:r>
              <w:rPr>
                <w:rFonts w:ascii="Arial" w:eastAsia="Open Sans" w:hAnsi="Arial" w:cs="Arial"/>
                <w:b/>
                <w:sz w:val="20"/>
                <w:szCs w:val="20"/>
              </w:rPr>
              <w:t>Small (up to 20)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D5111" w:rsidRDefault="00ED5111">
            <w:pPr>
              <w:ind w:left="30"/>
              <w:jc w:val="center"/>
              <w:rPr>
                <w:rFonts w:ascii="Arial" w:eastAsia="Open Sans" w:hAnsi="Arial" w:cs="Arial"/>
                <w:b/>
                <w:sz w:val="20"/>
                <w:szCs w:val="20"/>
              </w:rPr>
            </w:pPr>
            <w:r>
              <w:rPr>
                <w:rFonts w:ascii="Arial" w:eastAsia="Open Sans" w:hAnsi="Arial" w:cs="Arial"/>
                <w:b/>
                <w:sz w:val="20"/>
                <w:szCs w:val="20"/>
              </w:rPr>
              <w:t>Medium (21-49)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ind w:left="50"/>
              <w:jc w:val="center"/>
              <w:rPr>
                <w:rFonts w:ascii="Arial" w:eastAsia="Open Sans" w:hAnsi="Arial" w:cs="Arial"/>
                <w:b/>
                <w:sz w:val="20"/>
                <w:szCs w:val="20"/>
              </w:rPr>
            </w:pPr>
            <w:r>
              <w:rPr>
                <w:rFonts w:ascii="Arial" w:eastAsia="Open Sans" w:hAnsi="Arial" w:cs="Arial"/>
                <w:b/>
                <w:sz w:val="20"/>
                <w:szCs w:val="20"/>
              </w:rPr>
              <w:t>Large (50+)</w:t>
            </w:r>
          </w:p>
        </w:tc>
      </w:tr>
      <w:tr w:rsidR="00ED5111" w:rsidTr="00ED5111">
        <w:trPr>
          <w:trHeight w:val="288"/>
        </w:trPr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ind w:left="2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3-Star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pStyle w:val="ListParagraph"/>
              <w:spacing w:line="240" w:lineRule="auto"/>
              <w:ind w:left="7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$500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pStyle w:val="ListParagraph"/>
              <w:spacing w:line="240" w:lineRule="auto"/>
              <w:ind w:left="790"/>
              <w:rPr>
                <w:rFonts w:ascii="Arial" w:eastAsia="Open San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$500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ED5111" w:rsidRDefault="00ED5111">
            <w:pPr>
              <w:pStyle w:val="ListParagraph"/>
              <w:spacing w:line="240" w:lineRule="auto"/>
              <w:ind w:left="520"/>
              <w:rPr>
                <w:rFonts w:ascii="Arial" w:eastAsia="Open Sans" w:hAnsi="Arial" w:cs="Arial"/>
                <w:sz w:val="20"/>
                <w:szCs w:val="20"/>
              </w:rPr>
            </w:pPr>
            <w:r>
              <w:rPr>
                <w:rFonts w:ascii="Arial" w:eastAsia="Open Sans" w:hAnsi="Arial" w:cs="Arial"/>
                <w:sz w:val="20"/>
                <w:szCs w:val="20"/>
              </w:rPr>
              <w:t>$1,000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D5111" w:rsidRDefault="00ED5111">
            <w:pPr>
              <w:pStyle w:val="ListParagraph"/>
              <w:spacing w:line="240" w:lineRule="auto"/>
              <w:ind w:left="520"/>
              <w:rPr>
                <w:rFonts w:ascii="Arial" w:eastAsia="Open Sans" w:hAnsi="Arial" w:cs="Arial"/>
                <w:sz w:val="20"/>
                <w:szCs w:val="20"/>
              </w:rPr>
            </w:pPr>
            <w:r>
              <w:rPr>
                <w:rFonts w:ascii="Arial" w:eastAsia="Open Sans" w:hAnsi="Arial" w:cs="Arial"/>
                <w:sz w:val="20"/>
                <w:szCs w:val="20"/>
              </w:rPr>
              <w:t>$1,500</w:t>
            </w:r>
          </w:p>
        </w:tc>
      </w:tr>
      <w:tr w:rsidR="00ED5111" w:rsidTr="00ED5111">
        <w:trPr>
          <w:trHeight w:val="288"/>
        </w:trPr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ind w:left="2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4-Star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pStyle w:val="ListParagraph"/>
              <w:spacing w:line="240" w:lineRule="auto"/>
              <w:ind w:left="7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$1,000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pStyle w:val="ListParagraph"/>
              <w:spacing w:line="240" w:lineRule="auto"/>
              <w:ind w:left="790"/>
              <w:rPr>
                <w:rFonts w:ascii="Arial" w:eastAsia="Open San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$1,000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ED5111" w:rsidRDefault="00ED5111">
            <w:pPr>
              <w:pStyle w:val="ListParagraph"/>
              <w:spacing w:line="240" w:lineRule="auto"/>
              <w:ind w:left="520"/>
              <w:rPr>
                <w:rFonts w:ascii="Arial" w:eastAsia="Open Sans" w:hAnsi="Arial" w:cs="Arial"/>
                <w:sz w:val="20"/>
                <w:szCs w:val="20"/>
              </w:rPr>
            </w:pPr>
            <w:r>
              <w:rPr>
                <w:rFonts w:ascii="Arial" w:eastAsia="Open Sans" w:hAnsi="Arial" w:cs="Arial"/>
                <w:sz w:val="20"/>
                <w:szCs w:val="20"/>
              </w:rPr>
              <w:t>$1,500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D5111" w:rsidRDefault="00ED5111">
            <w:pPr>
              <w:pStyle w:val="ListParagraph"/>
              <w:spacing w:line="240" w:lineRule="auto"/>
              <w:ind w:left="520"/>
              <w:rPr>
                <w:rFonts w:ascii="Arial" w:eastAsia="Open Sans" w:hAnsi="Arial" w:cs="Arial"/>
                <w:sz w:val="20"/>
                <w:szCs w:val="20"/>
              </w:rPr>
            </w:pPr>
            <w:r>
              <w:rPr>
                <w:rFonts w:ascii="Arial" w:eastAsia="Open Sans" w:hAnsi="Arial" w:cs="Arial"/>
                <w:sz w:val="20"/>
                <w:szCs w:val="20"/>
              </w:rPr>
              <w:t>$2,000</w:t>
            </w:r>
          </w:p>
        </w:tc>
      </w:tr>
      <w:tr w:rsidR="00ED5111" w:rsidTr="00ED5111">
        <w:trPr>
          <w:trHeight w:val="288"/>
        </w:trPr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ind w:left="2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5-Star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pStyle w:val="ListParagraph"/>
              <w:spacing w:line="240" w:lineRule="auto"/>
              <w:ind w:left="7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$1,500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D5111" w:rsidRDefault="00ED5111">
            <w:pPr>
              <w:pStyle w:val="ListParagraph"/>
              <w:spacing w:line="240" w:lineRule="auto"/>
              <w:ind w:left="790"/>
              <w:rPr>
                <w:rFonts w:ascii="Arial" w:eastAsia="Open San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$1,500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ED5111" w:rsidRDefault="00ED5111">
            <w:pPr>
              <w:pStyle w:val="ListParagraph"/>
              <w:spacing w:line="240" w:lineRule="auto"/>
              <w:ind w:left="520"/>
              <w:rPr>
                <w:rFonts w:ascii="Arial" w:eastAsia="Open Sans" w:hAnsi="Arial" w:cs="Arial"/>
                <w:sz w:val="20"/>
                <w:szCs w:val="20"/>
              </w:rPr>
            </w:pPr>
            <w:r>
              <w:rPr>
                <w:rFonts w:ascii="Arial" w:eastAsia="Open Sans" w:hAnsi="Arial" w:cs="Arial"/>
                <w:sz w:val="20"/>
                <w:szCs w:val="20"/>
              </w:rPr>
              <w:t>$2,000</w:t>
            </w:r>
          </w:p>
        </w:tc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D5111" w:rsidRDefault="00ED5111">
            <w:pPr>
              <w:pStyle w:val="ListParagraph"/>
              <w:spacing w:line="240" w:lineRule="auto"/>
              <w:ind w:left="520"/>
              <w:rPr>
                <w:rFonts w:ascii="Arial" w:eastAsia="Open Sans" w:hAnsi="Arial" w:cs="Arial"/>
                <w:sz w:val="20"/>
                <w:szCs w:val="20"/>
              </w:rPr>
            </w:pPr>
            <w:r>
              <w:rPr>
                <w:rFonts w:ascii="Arial" w:eastAsia="Open Sans" w:hAnsi="Arial" w:cs="Arial"/>
                <w:sz w:val="20"/>
                <w:szCs w:val="20"/>
              </w:rPr>
              <w:t>$2,500</w:t>
            </w:r>
          </w:p>
        </w:tc>
      </w:tr>
    </w:tbl>
    <w:p w:rsidR="00ED5111" w:rsidRDefault="00ED5111"/>
    <w:sectPr w:rsidR="00ED5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111"/>
    <w:rsid w:val="00ED5111"/>
    <w:rsid w:val="00F4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B0817"/>
  <w15:chartTrackingRefBased/>
  <w15:docId w15:val="{D53930BE-97E8-4383-BED9-44B466FAC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111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59"/>
    <w:rsid w:val="00ED51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0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Gouger</dc:creator>
  <cp:keywords/>
  <dc:description/>
  <cp:lastModifiedBy>Debra Gouger</cp:lastModifiedBy>
  <cp:revision>1</cp:revision>
  <dcterms:created xsi:type="dcterms:W3CDTF">2022-04-12T18:34:00Z</dcterms:created>
  <dcterms:modified xsi:type="dcterms:W3CDTF">2022-04-12T18:40:00Z</dcterms:modified>
</cp:coreProperties>
</file>