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D0E" w:rsidRPr="003C0F15" w:rsidRDefault="00722D0E" w:rsidP="00722D0E">
      <w:pPr>
        <w:rPr>
          <w:rFonts w:ascii="Maiandra GD" w:hAnsi="Maiandra GD"/>
          <w:b/>
          <w:sz w:val="32"/>
          <w:szCs w:val="32"/>
        </w:rPr>
      </w:pPr>
      <w:r w:rsidRPr="003C0F15">
        <w:rPr>
          <w:rFonts w:ascii="Maiandra GD" w:hAnsi="Maiandra GD"/>
          <w:b/>
          <w:sz w:val="32"/>
          <w:szCs w:val="32"/>
        </w:rPr>
        <w:t>Completing Your Program’s Quality Improvement Plan</w:t>
      </w:r>
    </w:p>
    <w:p w:rsidR="003C0F15" w:rsidRDefault="003C0F15" w:rsidP="00722D0E">
      <w:p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Recruiting </w:t>
      </w:r>
    </w:p>
    <w:p w:rsidR="003C0F15" w:rsidRDefault="003C0F15" w:rsidP="003C0F15">
      <w:pPr>
        <w:pStyle w:val="ListParagraph"/>
        <w:numPr>
          <w:ilvl w:val="0"/>
          <w:numId w:val="2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Recruit at </w:t>
      </w:r>
      <w:proofErr w:type="spellStart"/>
      <w:r>
        <w:rPr>
          <w:rFonts w:ascii="Maiandra GD" w:hAnsi="Maiandra GD"/>
          <w:sz w:val="28"/>
          <w:szCs w:val="28"/>
        </w:rPr>
        <w:t>IQT</w:t>
      </w:r>
      <w:proofErr w:type="spellEnd"/>
      <w:r>
        <w:rPr>
          <w:rFonts w:ascii="Maiandra GD" w:hAnsi="Maiandra GD"/>
          <w:sz w:val="28"/>
          <w:szCs w:val="28"/>
        </w:rPr>
        <w:t xml:space="preserve"> sessions</w:t>
      </w:r>
    </w:p>
    <w:p w:rsidR="003C0F15" w:rsidRPr="003C0F15" w:rsidRDefault="003C0F15" w:rsidP="003C0F15">
      <w:pPr>
        <w:pStyle w:val="ListParagraph"/>
        <w:numPr>
          <w:ilvl w:val="0"/>
          <w:numId w:val="2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Send specific invitations to programs who have received a welcome kit but no support funds, especially if they received a welcome kit before 3/1/2014.</w:t>
      </w:r>
    </w:p>
    <w:p w:rsidR="00722D0E" w:rsidRDefault="00722D0E" w:rsidP="00722D0E">
      <w:pPr>
        <w:rPr>
          <w:rFonts w:ascii="Maiandra GD" w:hAnsi="Maiandra GD"/>
          <w:sz w:val="28"/>
          <w:szCs w:val="28"/>
        </w:rPr>
      </w:pPr>
      <w:r w:rsidRPr="00722D0E">
        <w:rPr>
          <w:rFonts w:ascii="Maiandra GD" w:hAnsi="Maiandra GD"/>
          <w:sz w:val="28"/>
          <w:szCs w:val="28"/>
        </w:rPr>
        <w:t>Materials Checklist</w:t>
      </w:r>
    </w:p>
    <w:p w:rsidR="006477B0" w:rsidRDefault="006477B0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Ask all participants to bring their program’s </w:t>
      </w:r>
      <w:proofErr w:type="spellStart"/>
      <w:r>
        <w:rPr>
          <w:rFonts w:ascii="Maiandra GD" w:hAnsi="Maiandra GD"/>
          <w:sz w:val="28"/>
          <w:szCs w:val="28"/>
        </w:rPr>
        <w:t>QIP</w:t>
      </w:r>
      <w:proofErr w:type="spellEnd"/>
    </w:p>
    <w:p w:rsidR="006477B0" w:rsidRDefault="006477B0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A few extra </w:t>
      </w:r>
      <w:proofErr w:type="spellStart"/>
      <w:r>
        <w:rPr>
          <w:rFonts w:ascii="Maiandra GD" w:hAnsi="Maiandra GD"/>
          <w:sz w:val="28"/>
          <w:szCs w:val="28"/>
        </w:rPr>
        <w:t>QIPs</w:t>
      </w:r>
      <w:proofErr w:type="spellEnd"/>
    </w:p>
    <w:p w:rsidR="00722D0E" w:rsidRPr="00722D0E" w:rsidRDefault="00722D0E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 w:rsidRPr="00722D0E">
        <w:rPr>
          <w:rFonts w:ascii="Maiandra GD" w:hAnsi="Maiandra GD"/>
          <w:sz w:val="28"/>
          <w:szCs w:val="28"/>
        </w:rPr>
        <w:t>Handout Packet</w:t>
      </w:r>
    </w:p>
    <w:p w:rsidR="00876EF0" w:rsidRDefault="00876EF0" w:rsidP="00722D0E">
      <w:pPr>
        <w:pStyle w:val="ListParagraph"/>
        <w:numPr>
          <w:ilvl w:val="1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Agenda</w:t>
      </w:r>
    </w:p>
    <w:p w:rsidR="00722D0E" w:rsidRDefault="00722D0E" w:rsidP="00722D0E">
      <w:pPr>
        <w:pStyle w:val="ListParagraph"/>
        <w:numPr>
          <w:ilvl w:val="1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Distance Learning Info</w:t>
      </w:r>
    </w:p>
    <w:p w:rsidR="00722D0E" w:rsidRDefault="00722D0E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PowerPoint </w:t>
      </w:r>
      <w:r w:rsidR="006477B0">
        <w:rPr>
          <w:rFonts w:ascii="Maiandra GD" w:hAnsi="Maiandra GD"/>
          <w:sz w:val="28"/>
          <w:szCs w:val="28"/>
        </w:rPr>
        <w:t>Notes Pages</w:t>
      </w:r>
      <w:r w:rsidR="001D37F7">
        <w:rPr>
          <w:rFonts w:ascii="Maiandra GD" w:hAnsi="Maiandra GD"/>
          <w:sz w:val="28"/>
          <w:szCs w:val="28"/>
        </w:rPr>
        <w:t xml:space="preserve"> (optional)</w:t>
      </w:r>
    </w:p>
    <w:p w:rsidR="006477B0" w:rsidRDefault="006477B0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Laminated materials for “Domains and Standards” matching game</w:t>
      </w:r>
    </w:p>
    <w:p w:rsidR="006477B0" w:rsidRDefault="003C0F15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Overhead p</w:t>
      </w:r>
      <w:r w:rsidR="006477B0">
        <w:rPr>
          <w:rFonts w:ascii="Maiandra GD" w:hAnsi="Maiandra GD"/>
          <w:sz w:val="28"/>
          <w:szCs w:val="28"/>
        </w:rPr>
        <w:t>rojector</w:t>
      </w:r>
    </w:p>
    <w:p w:rsidR="006477B0" w:rsidRDefault="006477B0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Vis-à-vis markers</w:t>
      </w:r>
      <w:r w:rsidR="003C0F15">
        <w:rPr>
          <w:rFonts w:ascii="Maiandra GD" w:hAnsi="Maiandra GD"/>
          <w:sz w:val="28"/>
          <w:szCs w:val="28"/>
        </w:rPr>
        <w:t xml:space="preserve"> (blue seems to work</w:t>
      </w:r>
      <w:r w:rsidR="00B10318">
        <w:rPr>
          <w:rFonts w:ascii="Maiandra GD" w:hAnsi="Maiandra GD"/>
          <w:sz w:val="28"/>
          <w:szCs w:val="28"/>
        </w:rPr>
        <w:t xml:space="preserve"> best)</w:t>
      </w:r>
    </w:p>
    <w:p w:rsidR="006477B0" w:rsidRDefault="006477B0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Transparencies of Standards (use entire 2-page spread from </w:t>
      </w:r>
      <w:proofErr w:type="spellStart"/>
      <w:r>
        <w:rPr>
          <w:rFonts w:ascii="Maiandra GD" w:hAnsi="Maiandra GD"/>
          <w:sz w:val="28"/>
          <w:szCs w:val="28"/>
        </w:rPr>
        <w:t>QIP</w:t>
      </w:r>
      <w:proofErr w:type="spellEnd"/>
      <w:r>
        <w:rPr>
          <w:rFonts w:ascii="Maiandra GD" w:hAnsi="Maiandra GD"/>
          <w:sz w:val="28"/>
          <w:szCs w:val="28"/>
        </w:rPr>
        <w:t>).    We suggest storing and using the transparencies inside sheet protectors so that the photocopy toner will not rub/scratch off easily.</w:t>
      </w:r>
      <w:r w:rsidR="003025D5">
        <w:rPr>
          <w:rFonts w:ascii="Maiandra GD" w:hAnsi="Maiandra GD"/>
          <w:sz w:val="28"/>
          <w:szCs w:val="28"/>
        </w:rPr>
        <w:t xml:space="preserve"> We found that blue vis-à-vis pens work best on the page protector.</w:t>
      </w:r>
    </w:p>
    <w:p w:rsidR="006477B0" w:rsidRDefault="006477B0" w:rsidP="006477B0">
      <w:pPr>
        <w:pStyle w:val="ListParagraph"/>
        <w:numPr>
          <w:ilvl w:val="1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LD9 for large-group discussion</w:t>
      </w:r>
    </w:p>
    <w:p w:rsidR="006477B0" w:rsidRDefault="006477B0" w:rsidP="006477B0">
      <w:pPr>
        <w:pStyle w:val="ListParagraph"/>
        <w:numPr>
          <w:ilvl w:val="1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LD8, AB5, HS1, PQ4, and FP1 are suggested for small-group work </w:t>
      </w:r>
    </w:p>
    <w:p w:rsidR="003025D5" w:rsidRDefault="003025D5" w:rsidP="006477B0">
      <w:pPr>
        <w:pStyle w:val="ListParagraph"/>
        <w:numPr>
          <w:ilvl w:val="1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Blank paper to make it easier to read the transparencies while you’re writing on them.</w:t>
      </w:r>
    </w:p>
    <w:p w:rsidR="00887F25" w:rsidRDefault="00887F25" w:rsidP="00887F25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Information and registration forms for upcoming training dates that may be helpful</w:t>
      </w:r>
    </w:p>
    <w:p w:rsidR="00722D0E" w:rsidRPr="003C0F15" w:rsidRDefault="00B10318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For programs that began the QRIS process before March 1, 2014, </w:t>
      </w:r>
      <w:proofErr w:type="gramStart"/>
      <w:r>
        <w:rPr>
          <w:rFonts w:ascii="Maiandra GD" w:hAnsi="Maiandra GD"/>
          <w:sz w:val="28"/>
          <w:szCs w:val="28"/>
        </w:rPr>
        <w:t>be</w:t>
      </w:r>
      <w:proofErr w:type="gramEnd"/>
      <w:r>
        <w:rPr>
          <w:rFonts w:ascii="Maiandra GD" w:hAnsi="Maiandra GD"/>
          <w:sz w:val="28"/>
          <w:szCs w:val="28"/>
        </w:rPr>
        <w:t xml:space="preserve"> prepared to p</w:t>
      </w:r>
      <w:r w:rsidR="003C0F15">
        <w:rPr>
          <w:rFonts w:ascii="Maiandra GD" w:hAnsi="Maiandra GD"/>
          <w:sz w:val="28"/>
          <w:szCs w:val="28"/>
        </w:rPr>
        <w:t>rovide a new portfolio. I</w:t>
      </w:r>
      <w:r>
        <w:rPr>
          <w:rFonts w:ascii="Maiandra GD" w:hAnsi="Maiandra GD"/>
          <w:sz w:val="28"/>
          <w:szCs w:val="28"/>
        </w:rPr>
        <w:t xml:space="preserve">t will match the new </w:t>
      </w:r>
      <w:proofErr w:type="spellStart"/>
      <w:r>
        <w:rPr>
          <w:rFonts w:ascii="Maiandra GD" w:hAnsi="Maiandra GD"/>
          <w:sz w:val="28"/>
          <w:szCs w:val="28"/>
        </w:rPr>
        <w:t>QIP</w:t>
      </w:r>
      <w:proofErr w:type="spellEnd"/>
      <w:r w:rsidR="003C0F15">
        <w:rPr>
          <w:rFonts w:ascii="Maiandra GD" w:hAnsi="Maiandra GD"/>
          <w:sz w:val="28"/>
          <w:szCs w:val="28"/>
        </w:rPr>
        <w:t xml:space="preserve"> and reduce confusion.</w:t>
      </w:r>
    </w:p>
    <w:sectPr w:rsidR="00722D0E" w:rsidRPr="003C0F15" w:rsidSect="00C95C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5042F"/>
    <w:multiLevelType w:val="hybridMultilevel"/>
    <w:tmpl w:val="57BAD9FE"/>
    <w:lvl w:ilvl="0" w:tplc="CAFCA0A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D2053E"/>
    <w:multiLevelType w:val="hybridMultilevel"/>
    <w:tmpl w:val="8F680052"/>
    <w:lvl w:ilvl="0" w:tplc="CAFCA0A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722D0E"/>
    <w:rsid w:val="001D37F7"/>
    <w:rsid w:val="003025D5"/>
    <w:rsid w:val="003C0F15"/>
    <w:rsid w:val="006477B0"/>
    <w:rsid w:val="00722D0E"/>
    <w:rsid w:val="00876EF0"/>
    <w:rsid w:val="00887F25"/>
    <w:rsid w:val="00B10318"/>
    <w:rsid w:val="00BB62BB"/>
    <w:rsid w:val="00C42001"/>
    <w:rsid w:val="00C95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C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2D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4481FF-D3F4-4FCB-B7A2-7D0051A76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6</cp:revision>
  <cp:lastPrinted>2014-06-20T16:03:00Z</cp:lastPrinted>
  <dcterms:created xsi:type="dcterms:W3CDTF">2014-06-20T15:39:00Z</dcterms:created>
  <dcterms:modified xsi:type="dcterms:W3CDTF">2014-07-30T17:05:00Z</dcterms:modified>
</cp:coreProperties>
</file>