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0C6" w:rsidRDefault="007110A5">
      <w:pPr>
        <w:spacing w:after="0" w:line="240" w:lineRule="auto"/>
        <w:jc w:val="center"/>
        <w:rPr>
          <w:rFonts w:ascii="Cabin" w:eastAsia="Cabin" w:hAnsi="Cabin" w:cs="Cabin"/>
          <w:sz w:val="28"/>
          <w:szCs w:val="28"/>
        </w:rPr>
      </w:pPr>
      <w:r>
        <w:rPr>
          <w:rFonts w:ascii="Cabin" w:eastAsia="Cabin" w:hAnsi="Cabin" w:cs="Cabin"/>
          <w:sz w:val="28"/>
          <w:szCs w:val="28"/>
        </w:rPr>
        <w:t>Actividad en Grupo Pequeño: Escenarios de un Cuidado Receptivo</w:t>
      </w:r>
    </w:p>
    <w:p w:rsidR="001310C6" w:rsidRDefault="007110A5">
      <w:pPr>
        <w:spacing w:after="0" w:line="240" w:lineRule="auto"/>
        <w:jc w:val="center"/>
        <w:rPr>
          <w:rFonts w:ascii="Cabin" w:eastAsia="Cabin" w:hAnsi="Cabin" w:cs="Cabin"/>
        </w:rPr>
      </w:pPr>
      <w:r>
        <w:rPr>
          <w:rFonts w:ascii="Cabin" w:eastAsia="Cabin" w:hAnsi="Cabin" w:cs="Cabin"/>
        </w:rPr>
        <w:t>Pares y Compartir</w:t>
      </w:r>
    </w:p>
    <w:p w:rsidR="001310C6" w:rsidRDefault="001310C6">
      <w:pPr>
        <w:spacing w:after="0" w:line="240" w:lineRule="auto"/>
        <w:jc w:val="center"/>
        <w:rPr>
          <w:rFonts w:ascii="Cabin" w:eastAsia="Cabin" w:hAnsi="Cabin" w:cs="Cabin"/>
        </w:rPr>
      </w:pPr>
    </w:p>
    <w:p w:rsidR="001310C6" w:rsidRDefault="007110A5">
      <w:pPr>
        <w:numPr>
          <w:ilvl w:val="0"/>
          <w:numId w:val="1"/>
        </w:numPr>
        <w:spacing w:after="0" w:line="240" w:lineRule="auto"/>
        <w:ind w:left="1080" w:firstLine="450"/>
        <w:rPr>
          <w:rFonts w:ascii="Cabin" w:eastAsia="Cabin" w:hAnsi="Cabin" w:cs="Cabin"/>
        </w:rPr>
      </w:pPr>
      <w:r>
        <w:rPr>
          <w:rFonts w:ascii="Cabin" w:eastAsia="Cabin" w:hAnsi="Cabin" w:cs="Cabin"/>
        </w:rPr>
        <w:t>Elija al menos un escenario de la lista o crea sus propios escenarios.</w:t>
      </w:r>
    </w:p>
    <w:p w:rsidR="001310C6" w:rsidRDefault="007110A5">
      <w:pPr>
        <w:numPr>
          <w:ilvl w:val="0"/>
          <w:numId w:val="1"/>
        </w:numPr>
        <w:spacing w:after="0" w:line="240" w:lineRule="auto"/>
        <w:ind w:left="1080" w:firstLine="450"/>
        <w:rPr>
          <w:rFonts w:ascii="Cabin" w:eastAsia="Cabin" w:hAnsi="Cabin" w:cs="Cabin"/>
        </w:rPr>
      </w:pPr>
      <w:r>
        <w:rPr>
          <w:rFonts w:ascii="Cabin" w:eastAsia="Cabin" w:hAnsi="Cabin" w:cs="Cabin"/>
        </w:rPr>
        <w:t>Piensen en una interacción que NO es receptiva a los niños.</w:t>
      </w:r>
    </w:p>
    <w:p w:rsidR="001310C6" w:rsidRDefault="007110A5">
      <w:pPr>
        <w:numPr>
          <w:ilvl w:val="0"/>
          <w:numId w:val="1"/>
        </w:numPr>
        <w:spacing w:after="0" w:line="240" w:lineRule="auto"/>
        <w:ind w:left="1080" w:firstLine="450"/>
        <w:rPr>
          <w:rFonts w:ascii="Cabin" w:eastAsia="Cabin" w:hAnsi="Cabin" w:cs="Cabin"/>
        </w:rPr>
      </w:pPr>
      <w:r>
        <w:rPr>
          <w:rFonts w:ascii="Cabin" w:eastAsia="Cabin" w:hAnsi="Cabin" w:cs="Cabin"/>
        </w:rPr>
        <w:t>Piensen en una interacción que SI responde a las necesidades de los niños.</w:t>
      </w:r>
    </w:p>
    <w:p w:rsidR="001310C6" w:rsidRDefault="007110A5">
      <w:pPr>
        <w:numPr>
          <w:ilvl w:val="0"/>
          <w:numId w:val="1"/>
        </w:numPr>
        <w:spacing w:after="0" w:line="240" w:lineRule="auto"/>
        <w:ind w:left="1080" w:firstLine="450"/>
        <w:rPr>
          <w:rFonts w:ascii="Cabin" w:eastAsia="Cabin" w:hAnsi="Cabin" w:cs="Cabin"/>
        </w:rPr>
      </w:pPr>
      <w:r>
        <w:rPr>
          <w:rFonts w:ascii="Cabin" w:eastAsia="Cabin" w:hAnsi="Cabin" w:cs="Cabin"/>
        </w:rPr>
        <w:t>Hable sobre posibles resultados de las interacciones.</w:t>
      </w:r>
    </w:p>
    <w:p w:rsidR="001310C6" w:rsidRDefault="001310C6">
      <w:pPr>
        <w:spacing w:after="0" w:line="240" w:lineRule="auto"/>
        <w:rPr>
          <w:rFonts w:ascii="Cabin" w:eastAsia="Cabin" w:hAnsi="Cabin" w:cs="Cabin"/>
        </w:rPr>
      </w:pPr>
    </w:p>
    <w:p w:rsidR="001310C6" w:rsidRDefault="001310C6">
      <w:pPr>
        <w:spacing w:after="0" w:line="240" w:lineRule="auto"/>
        <w:ind w:right="144"/>
        <w:rPr>
          <w:rFonts w:ascii="Cabin" w:eastAsia="Cabin" w:hAnsi="Cabin" w:cs="Cabin"/>
        </w:rPr>
      </w:pPr>
    </w:p>
    <w:p w:rsidR="001310C6" w:rsidRDefault="007110A5">
      <w:pPr>
        <w:numPr>
          <w:ilvl w:val="0"/>
          <w:numId w:val="3"/>
        </w:numPr>
        <w:spacing w:after="0" w:line="240" w:lineRule="auto"/>
        <w:ind w:right="144"/>
        <w:contextualSpacing/>
      </w:pPr>
      <w:r>
        <w:rPr>
          <w:rFonts w:ascii="Cabin" w:eastAsia="Cabin" w:hAnsi="Cabin" w:cs="Cabin"/>
        </w:rPr>
        <w:t>Una madre joven entra en el programa, aparentemente nerviosos. Ella está luchando por mantener a su hijo Carlos de 8 meses de</w:t>
      </w:r>
      <w:r>
        <w:rPr>
          <w:rFonts w:ascii="Cabin" w:eastAsia="Cabin" w:hAnsi="Cabin" w:cs="Cabin"/>
        </w:rPr>
        <w:t xml:space="preserve"> edad en sus brazos, la bolsa de pañales y su bolso. Carlos se aferra con ambos brazos a su madre y está llorando intermitentemente. La madre necesita dejar a Carlos o ella llegara tarde al trabajo.</w:t>
      </w:r>
    </w:p>
    <w:p w:rsidR="001310C6" w:rsidRDefault="001310C6">
      <w:pPr>
        <w:spacing w:after="0" w:line="240" w:lineRule="auto"/>
        <w:ind w:right="144"/>
        <w:rPr>
          <w:rFonts w:ascii="Cabin" w:eastAsia="Cabin" w:hAnsi="Cabin" w:cs="Cabin"/>
        </w:rPr>
      </w:pPr>
    </w:p>
    <w:p w:rsidR="001310C6" w:rsidRDefault="001310C6">
      <w:pPr>
        <w:spacing w:after="0" w:line="240" w:lineRule="auto"/>
        <w:ind w:right="144"/>
        <w:rPr>
          <w:rFonts w:ascii="Cabin" w:eastAsia="Cabin" w:hAnsi="Cabin" w:cs="Cabin"/>
        </w:rPr>
      </w:pPr>
    </w:p>
    <w:p w:rsidR="001310C6" w:rsidRDefault="001310C6">
      <w:pPr>
        <w:spacing w:after="0" w:line="240" w:lineRule="auto"/>
        <w:ind w:right="144"/>
        <w:rPr>
          <w:rFonts w:ascii="Cabin" w:eastAsia="Cabin" w:hAnsi="Cabin" w:cs="Cabin"/>
        </w:rPr>
      </w:pPr>
      <w:bookmarkStart w:id="0" w:name="_GoBack"/>
      <w:bookmarkEnd w:id="0"/>
    </w:p>
    <w:p w:rsidR="001310C6" w:rsidRDefault="001310C6">
      <w:pPr>
        <w:spacing w:after="0" w:line="240" w:lineRule="auto"/>
        <w:ind w:right="144"/>
        <w:rPr>
          <w:rFonts w:ascii="Cabin" w:eastAsia="Cabin" w:hAnsi="Cabin" w:cs="Cabin"/>
        </w:rPr>
      </w:pPr>
    </w:p>
    <w:p w:rsidR="001310C6" w:rsidRDefault="001310C6">
      <w:pPr>
        <w:spacing w:after="0" w:line="240" w:lineRule="auto"/>
        <w:ind w:right="144"/>
        <w:rPr>
          <w:rFonts w:ascii="Cabin" w:eastAsia="Cabin" w:hAnsi="Cabin" w:cs="Cabin"/>
        </w:rPr>
      </w:pPr>
    </w:p>
    <w:p w:rsidR="001310C6" w:rsidRDefault="001310C6">
      <w:pPr>
        <w:spacing w:after="0" w:line="240" w:lineRule="auto"/>
        <w:ind w:right="144"/>
        <w:rPr>
          <w:rFonts w:ascii="Cabin" w:eastAsia="Cabin" w:hAnsi="Cabin" w:cs="Cabin"/>
        </w:rPr>
      </w:pPr>
    </w:p>
    <w:p w:rsidR="001310C6" w:rsidRDefault="001310C6">
      <w:pPr>
        <w:spacing w:after="0" w:line="240" w:lineRule="auto"/>
        <w:ind w:right="144"/>
        <w:rPr>
          <w:rFonts w:ascii="Cabin" w:eastAsia="Cabin" w:hAnsi="Cabin" w:cs="Cabin"/>
        </w:rPr>
      </w:pPr>
    </w:p>
    <w:p w:rsidR="001310C6" w:rsidRDefault="007110A5">
      <w:pPr>
        <w:numPr>
          <w:ilvl w:val="0"/>
          <w:numId w:val="2"/>
        </w:numPr>
        <w:spacing w:after="0" w:line="240" w:lineRule="auto"/>
        <w:ind w:right="144"/>
        <w:contextualSpacing/>
      </w:pPr>
      <w:r>
        <w:rPr>
          <w:rFonts w:ascii="Cabin" w:eastAsia="Cabin" w:hAnsi="Cabin" w:cs="Cabin"/>
        </w:rPr>
        <w:t xml:space="preserve">Dos niños están jugando, lado a lado en </w:t>
      </w:r>
      <w:proofErr w:type="gramStart"/>
      <w:r>
        <w:rPr>
          <w:rFonts w:ascii="Cabin" w:eastAsia="Cabin" w:hAnsi="Cabin" w:cs="Cabin"/>
        </w:rPr>
        <w:t>el la caj</w:t>
      </w:r>
      <w:r>
        <w:rPr>
          <w:rFonts w:ascii="Cabin" w:eastAsia="Cabin" w:hAnsi="Cabin" w:cs="Cabin"/>
        </w:rPr>
        <w:t>a</w:t>
      </w:r>
      <w:proofErr w:type="gramEnd"/>
      <w:r>
        <w:rPr>
          <w:rFonts w:ascii="Cabin" w:eastAsia="Cabin" w:hAnsi="Cabin" w:cs="Cabin"/>
        </w:rPr>
        <w:t xml:space="preserve"> de arena. Uno de los pequeñuelos, María, arroja arena al aire y le cae la arena en sus ojos, también a los ojos de Pedro, el otro niño. Ambos bebés están llorando.</w:t>
      </w:r>
    </w:p>
    <w:p w:rsidR="001310C6" w:rsidRDefault="001310C6">
      <w:pPr>
        <w:spacing w:after="0" w:line="276" w:lineRule="auto"/>
        <w:ind w:left="720" w:right="144"/>
        <w:rPr>
          <w:rFonts w:ascii="Cabin" w:eastAsia="Cabin" w:hAnsi="Cabin" w:cs="Cabin"/>
        </w:rPr>
      </w:pPr>
    </w:p>
    <w:p w:rsidR="001310C6" w:rsidRDefault="001310C6">
      <w:pPr>
        <w:spacing w:after="0" w:line="276" w:lineRule="auto"/>
        <w:ind w:left="720" w:right="144"/>
        <w:rPr>
          <w:rFonts w:ascii="Cabin" w:eastAsia="Cabin" w:hAnsi="Cabin" w:cs="Cabin"/>
        </w:rPr>
      </w:pPr>
    </w:p>
    <w:p w:rsidR="001310C6" w:rsidRDefault="001310C6">
      <w:pPr>
        <w:spacing w:after="200" w:line="276" w:lineRule="auto"/>
        <w:ind w:right="144"/>
        <w:rPr>
          <w:rFonts w:ascii="Cabin" w:eastAsia="Cabin" w:hAnsi="Cabin" w:cs="Cabin"/>
        </w:rPr>
      </w:pPr>
    </w:p>
    <w:p w:rsidR="001310C6" w:rsidRDefault="001310C6">
      <w:pPr>
        <w:spacing w:after="0" w:line="276" w:lineRule="auto"/>
        <w:ind w:left="720" w:right="144"/>
        <w:rPr>
          <w:rFonts w:ascii="Cabin" w:eastAsia="Cabin" w:hAnsi="Cabin" w:cs="Cabin"/>
        </w:rPr>
      </w:pPr>
    </w:p>
    <w:p w:rsidR="001310C6" w:rsidRDefault="001310C6">
      <w:pPr>
        <w:spacing w:after="0" w:line="276" w:lineRule="auto"/>
        <w:ind w:left="720" w:right="144"/>
        <w:rPr>
          <w:rFonts w:ascii="Cabin" w:eastAsia="Cabin" w:hAnsi="Cabin" w:cs="Cabin"/>
        </w:rPr>
      </w:pPr>
    </w:p>
    <w:p w:rsidR="001310C6" w:rsidRDefault="001310C6">
      <w:pPr>
        <w:spacing w:after="0" w:line="276" w:lineRule="auto"/>
        <w:ind w:left="720" w:right="144"/>
        <w:rPr>
          <w:rFonts w:ascii="Cabin" w:eastAsia="Cabin" w:hAnsi="Cabin" w:cs="Cabin"/>
        </w:rPr>
      </w:pPr>
    </w:p>
    <w:p w:rsidR="001310C6" w:rsidRDefault="007110A5">
      <w:pPr>
        <w:numPr>
          <w:ilvl w:val="0"/>
          <w:numId w:val="2"/>
        </w:numPr>
        <w:spacing w:after="0" w:line="240" w:lineRule="auto"/>
        <w:ind w:right="144"/>
        <w:contextualSpacing/>
      </w:pPr>
      <w:r>
        <w:rPr>
          <w:rFonts w:ascii="Cabin" w:eastAsia="Cabin" w:hAnsi="Cabin" w:cs="Cabin"/>
        </w:rPr>
        <w:t>Los padres de un bebé le piden que mantenga la alimentación y horario de dormir especifica que ha sido establecida por los padres en el hogar. En su programa, los bebés son alimentados y dormidos de acuerdo a la necesidad de cada niño, más bien que un hora</w:t>
      </w:r>
      <w:r>
        <w:rPr>
          <w:rFonts w:ascii="Cabin" w:eastAsia="Cabin" w:hAnsi="Cabin" w:cs="Cabin"/>
        </w:rPr>
        <w:t>rio. ¿Qué pasos debe tomar para abordar los diferentes puntos de vista con los padres del bebé? </w:t>
      </w:r>
    </w:p>
    <w:p w:rsidR="001310C6" w:rsidRDefault="001310C6">
      <w:pPr>
        <w:spacing w:after="0" w:line="240" w:lineRule="auto"/>
        <w:ind w:right="144"/>
        <w:rPr>
          <w:rFonts w:ascii="Cabin" w:eastAsia="Cabin" w:hAnsi="Cabin" w:cs="Cabin"/>
        </w:rPr>
      </w:pPr>
    </w:p>
    <w:p w:rsidR="001310C6" w:rsidRDefault="001310C6">
      <w:pPr>
        <w:spacing w:after="0" w:line="240" w:lineRule="auto"/>
        <w:ind w:right="144"/>
        <w:rPr>
          <w:rFonts w:ascii="Cabin" w:eastAsia="Cabin" w:hAnsi="Cabin" w:cs="Cabin"/>
        </w:rPr>
      </w:pPr>
    </w:p>
    <w:p w:rsidR="001310C6" w:rsidRDefault="001310C6">
      <w:pPr>
        <w:spacing w:after="0" w:line="240" w:lineRule="auto"/>
        <w:ind w:right="144"/>
        <w:rPr>
          <w:rFonts w:ascii="Cabin" w:eastAsia="Cabin" w:hAnsi="Cabin" w:cs="Cabin"/>
        </w:rPr>
      </w:pPr>
    </w:p>
    <w:p w:rsidR="001310C6" w:rsidRDefault="001310C6">
      <w:pPr>
        <w:spacing w:after="0" w:line="240" w:lineRule="auto"/>
        <w:ind w:right="144"/>
        <w:rPr>
          <w:rFonts w:ascii="Cabin" w:eastAsia="Cabin" w:hAnsi="Cabin" w:cs="Cabin"/>
        </w:rPr>
      </w:pPr>
    </w:p>
    <w:p w:rsidR="001310C6" w:rsidRDefault="001310C6">
      <w:pPr>
        <w:spacing w:after="0" w:line="240" w:lineRule="auto"/>
        <w:ind w:right="144"/>
        <w:rPr>
          <w:rFonts w:ascii="Cabin" w:eastAsia="Cabin" w:hAnsi="Cabin" w:cs="Cabin"/>
        </w:rPr>
      </w:pPr>
    </w:p>
    <w:p w:rsidR="001310C6" w:rsidRDefault="001310C6">
      <w:pPr>
        <w:spacing w:after="0" w:line="240" w:lineRule="auto"/>
        <w:ind w:right="144"/>
        <w:rPr>
          <w:rFonts w:ascii="Cabin" w:eastAsia="Cabin" w:hAnsi="Cabin" w:cs="Cabin"/>
        </w:rPr>
      </w:pPr>
    </w:p>
    <w:p w:rsidR="001310C6" w:rsidRDefault="001310C6">
      <w:pPr>
        <w:spacing w:after="0" w:line="240" w:lineRule="auto"/>
        <w:ind w:right="144"/>
        <w:rPr>
          <w:rFonts w:ascii="Cabin" w:eastAsia="Cabin" w:hAnsi="Cabin" w:cs="Cabin"/>
        </w:rPr>
      </w:pPr>
    </w:p>
    <w:p w:rsidR="001310C6" w:rsidRDefault="001310C6">
      <w:pPr>
        <w:spacing w:after="0" w:line="240" w:lineRule="auto"/>
        <w:ind w:right="144"/>
        <w:rPr>
          <w:rFonts w:ascii="Cabin" w:eastAsia="Cabin" w:hAnsi="Cabin" w:cs="Cabin"/>
        </w:rPr>
      </w:pPr>
    </w:p>
    <w:p w:rsidR="001310C6" w:rsidRDefault="007110A5">
      <w:pPr>
        <w:numPr>
          <w:ilvl w:val="0"/>
          <w:numId w:val="2"/>
        </w:numPr>
        <w:spacing w:after="0" w:line="240" w:lineRule="auto"/>
        <w:ind w:right="144"/>
        <w:contextualSpacing/>
      </w:pPr>
      <w:r>
        <w:rPr>
          <w:rFonts w:ascii="Cabin" w:eastAsia="Cabin" w:hAnsi="Cabin" w:cs="Cabin"/>
        </w:rPr>
        <w:lastRenderedPageBreak/>
        <w:t>Un niño está intensamente enfocado con un simple rompecabezas. Él ha estado trabajando en esto durante varios minutos en una concentración profunda. Pr</w:t>
      </w:r>
      <w:r>
        <w:rPr>
          <w:rFonts w:ascii="Cabin" w:eastAsia="Cabin" w:hAnsi="Cabin" w:cs="Cabin"/>
        </w:rPr>
        <w:t>onto llegará el momento de lavarse las manos para comer.</w:t>
      </w:r>
    </w:p>
    <w:p w:rsidR="001310C6" w:rsidRDefault="001310C6">
      <w:bookmarkStart w:id="1" w:name="_gjdgxs" w:colFirst="0" w:colLast="0"/>
      <w:bookmarkEnd w:id="1"/>
    </w:p>
    <w:sectPr w:rsidR="001310C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bin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EA795C"/>
    <w:multiLevelType w:val="multilevel"/>
    <w:tmpl w:val="206E5ED8"/>
    <w:lvl w:ilvl="0">
      <w:start w:val="1"/>
      <w:numFmt w:val="decimal"/>
      <w:lvlText w:val="%1."/>
      <w:lvlJc w:val="left"/>
      <w:pPr>
        <w:ind w:left="81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792D0CE8"/>
    <w:multiLevelType w:val="multilevel"/>
    <w:tmpl w:val="B57C04D0"/>
    <w:lvl w:ilvl="0">
      <w:start w:val="1"/>
      <w:numFmt w:val="bullet"/>
      <w:lvlText w:val="➢"/>
      <w:lvlJc w:val="left"/>
      <w:pPr>
        <w:ind w:left="117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9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1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3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5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7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9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1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3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AF14E50"/>
    <w:multiLevelType w:val="multilevel"/>
    <w:tmpl w:val="54084B60"/>
    <w:lvl w:ilvl="0">
      <w:start w:val="1"/>
      <w:numFmt w:val="bullet"/>
      <w:lvlText w:val="➢"/>
      <w:lvlJc w:val="left"/>
      <w:pPr>
        <w:ind w:left="117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9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1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3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5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7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9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1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3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0C6"/>
    <w:rsid w:val="001310C6"/>
    <w:rsid w:val="007110A5"/>
    <w:rsid w:val="008B4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67BD8"/>
  <w15:docId w15:val="{76D19931-11DB-45EE-B5F9-D62F9E46A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000000"/>
        <w:sz w:val="22"/>
        <w:szCs w:val="22"/>
        <w:lang w:val="es-MX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WOU</Company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Candice Scott</dc:creator>
  <cp:lastModifiedBy>UCS</cp:lastModifiedBy>
  <cp:revision>3</cp:revision>
  <dcterms:created xsi:type="dcterms:W3CDTF">2018-01-11T16:44:00Z</dcterms:created>
  <dcterms:modified xsi:type="dcterms:W3CDTF">2018-01-11T16:45:00Z</dcterms:modified>
</cp:coreProperties>
</file>